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55" w:rsidRPr="001D05B9" w:rsidRDefault="00572017" w:rsidP="00572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5B9">
        <w:rPr>
          <w:rFonts w:ascii="Times New Roman" w:hAnsi="Times New Roman" w:cs="Times New Roman"/>
          <w:b/>
          <w:sz w:val="28"/>
          <w:szCs w:val="28"/>
        </w:rPr>
        <w:t>Proizvodnja energije iz otpada</w:t>
      </w:r>
    </w:p>
    <w:p w:rsidR="00572017" w:rsidRPr="001D05B9" w:rsidRDefault="00572017" w:rsidP="00572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5B9">
        <w:rPr>
          <w:rFonts w:ascii="Times New Roman" w:hAnsi="Times New Roman" w:cs="Times New Roman"/>
          <w:b/>
          <w:sz w:val="28"/>
          <w:szCs w:val="28"/>
        </w:rPr>
        <w:t>Teme za seminarski rad</w:t>
      </w:r>
    </w:p>
    <w:p w:rsidR="00572017" w:rsidRPr="00CF13B4" w:rsidRDefault="00572017" w:rsidP="00572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CF13B4">
        <w:rPr>
          <w:rFonts w:ascii="Times New Roman" w:hAnsi="Times New Roman" w:cs="Times New Roman"/>
          <w:sz w:val="24"/>
          <w:szCs w:val="24"/>
          <w:highlight w:val="yellow"/>
        </w:rPr>
        <w:t>Savremene tehnologije odlaganja komunalnog otpada</w:t>
      </w:r>
    </w:p>
    <w:p w:rsidR="00572017" w:rsidRDefault="00572017" w:rsidP="00572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Fizičko-hemijska konverzija energije otpada u gorivo otpada – RDF/SRF frakcija</w:t>
      </w:r>
    </w:p>
    <w:p w:rsidR="00572017" w:rsidRPr="00FD585E" w:rsidRDefault="00572017" w:rsidP="00572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FD585E">
        <w:rPr>
          <w:rFonts w:ascii="Times New Roman" w:hAnsi="Times New Roman" w:cs="Times New Roman"/>
          <w:sz w:val="24"/>
          <w:szCs w:val="24"/>
          <w:highlight w:val="yellow"/>
        </w:rPr>
        <w:t>Proces kompostiranja (vrsta otpada pogodna za kompostiranje, priprema ČKO za kompostiranje)</w:t>
      </w:r>
    </w:p>
    <w:p w:rsidR="00572017" w:rsidRPr="00FD585E" w:rsidRDefault="00572017" w:rsidP="00572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FD585E">
        <w:rPr>
          <w:rFonts w:ascii="Times New Roman" w:hAnsi="Times New Roman" w:cs="Times New Roman"/>
          <w:sz w:val="24"/>
          <w:szCs w:val="24"/>
          <w:highlight w:val="yellow"/>
        </w:rPr>
        <w:t>Metan – izvor toplotne i električne energije</w:t>
      </w:r>
    </w:p>
    <w:p w:rsidR="00572017" w:rsidRPr="00FD585E" w:rsidRDefault="00572017" w:rsidP="00572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FD585E">
        <w:rPr>
          <w:rFonts w:ascii="Times New Roman" w:hAnsi="Times New Roman" w:cs="Times New Roman"/>
          <w:sz w:val="24"/>
          <w:szCs w:val="24"/>
          <w:highlight w:val="yellow"/>
        </w:rPr>
        <w:t>Uticaj deponija na životnu sredinu, obnavljanje vode i zemljišta</w:t>
      </w:r>
    </w:p>
    <w:p w:rsidR="00572017" w:rsidRPr="00CF13B4" w:rsidRDefault="00DB01B1" w:rsidP="00572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CF13B4">
        <w:rPr>
          <w:rFonts w:ascii="Times New Roman" w:hAnsi="Times New Roman" w:cs="Times New Roman"/>
          <w:sz w:val="24"/>
          <w:szCs w:val="24"/>
          <w:highlight w:val="yellow"/>
        </w:rPr>
        <w:t>Korišćenje sekundarnih sirovina recikliranjem i proizvodnja novih proizvoda</w:t>
      </w:r>
    </w:p>
    <w:p w:rsidR="00DB01B1" w:rsidRPr="000F2E90" w:rsidRDefault="00152B7E" w:rsidP="00572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F2E90">
        <w:rPr>
          <w:rFonts w:ascii="Times New Roman" w:hAnsi="Times New Roman" w:cs="Times New Roman"/>
          <w:sz w:val="24"/>
          <w:szCs w:val="24"/>
          <w:highlight w:val="yellow"/>
        </w:rPr>
        <w:t>Savremene tehnologije odlaganja komunalnog otpada</w:t>
      </w:r>
    </w:p>
    <w:p w:rsidR="00152B7E" w:rsidRPr="00F91A3E" w:rsidRDefault="00652300" w:rsidP="00572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F91A3E">
        <w:rPr>
          <w:rFonts w:ascii="Times New Roman" w:hAnsi="Times New Roman" w:cs="Times New Roman"/>
          <w:sz w:val="24"/>
          <w:szCs w:val="24"/>
          <w:highlight w:val="yellow"/>
        </w:rPr>
        <w:t>Analiza emisije štetnih gasova u okolinu pri konverziji energije otpada u električnu (toplotnu) energiju</w:t>
      </w:r>
    </w:p>
    <w:p w:rsidR="00652300" w:rsidRPr="00CF13B4" w:rsidRDefault="00652300" w:rsidP="00572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CF13B4">
        <w:rPr>
          <w:rFonts w:ascii="Times New Roman" w:hAnsi="Times New Roman" w:cs="Times New Roman"/>
          <w:sz w:val="24"/>
          <w:szCs w:val="24"/>
          <w:highlight w:val="yellow"/>
        </w:rPr>
        <w:t>Korišćenje komunalnog otpada u energetske svrhe</w:t>
      </w:r>
    </w:p>
    <w:p w:rsidR="003E5B91" w:rsidRDefault="00BF5BD0" w:rsidP="00572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BD0">
        <w:rPr>
          <w:rFonts w:ascii="Times New Roman" w:hAnsi="Times New Roman" w:cs="Times New Roman"/>
          <w:sz w:val="24"/>
          <w:szCs w:val="24"/>
        </w:rPr>
        <w:t>Izbor lokacije za instalaciju (TE-TO) na komunalni otpad</w:t>
      </w:r>
    </w:p>
    <w:p w:rsidR="00BF5BD0" w:rsidRPr="00CF13B4" w:rsidRDefault="00DF0928" w:rsidP="00572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CF13B4">
        <w:rPr>
          <w:rFonts w:ascii="Times New Roman" w:hAnsi="Times New Roman" w:cs="Times New Roman"/>
          <w:sz w:val="24"/>
          <w:szCs w:val="24"/>
          <w:highlight w:val="yellow"/>
        </w:rPr>
        <w:t>Postrojenja za dobijanje energije iz otpada</w:t>
      </w:r>
    </w:p>
    <w:p w:rsidR="00DF0928" w:rsidRPr="007031DD" w:rsidRDefault="00C749CA" w:rsidP="00572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7031DD">
        <w:rPr>
          <w:rFonts w:ascii="Times New Roman" w:hAnsi="Times New Roman" w:cs="Times New Roman"/>
          <w:sz w:val="24"/>
          <w:szCs w:val="24"/>
          <w:highlight w:val="yellow"/>
        </w:rPr>
        <w:t>Radioaktivni (nuklearni) otpad i njegovo zbrinjavanje</w:t>
      </w:r>
    </w:p>
    <w:p w:rsidR="00C749CA" w:rsidRPr="00CF13B4" w:rsidRDefault="00D63E93" w:rsidP="00572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CF13B4">
        <w:rPr>
          <w:rFonts w:ascii="Times New Roman" w:hAnsi="Times New Roman" w:cs="Times New Roman"/>
          <w:sz w:val="24"/>
          <w:szCs w:val="24"/>
          <w:highlight w:val="yellow"/>
        </w:rPr>
        <w:t>Termička obrada otpada</w:t>
      </w:r>
    </w:p>
    <w:p w:rsidR="00D63E93" w:rsidRDefault="00D63E93" w:rsidP="00572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Incineratori i troškovi incineracije</w:t>
      </w:r>
    </w:p>
    <w:p w:rsidR="00D63E93" w:rsidRDefault="00D63E93" w:rsidP="00572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Upravljanje čvrstim otpadom u zemljama EU vs ostalim zemljama Evrope</w:t>
      </w:r>
    </w:p>
    <w:p w:rsidR="00D63E93" w:rsidRDefault="00D63E93" w:rsidP="00572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Fizičko-hemijske osobine komunalnog otpada</w:t>
      </w:r>
    </w:p>
    <w:p w:rsidR="00D63E93" w:rsidRPr="005335E7" w:rsidRDefault="00D63E93" w:rsidP="00572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5335E7">
        <w:rPr>
          <w:rFonts w:ascii="Times New Roman" w:hAnsi="Times New Roman" w:cs="Times New Roman"/>
          <w:sz w:val="24"/>
          <w:szCs w:val="24"/>
          <w:highlight w:val="yellow"/>
        </w:rPr>
        <w:t>Pregled zastupljenih tehnologija za tretman otpada u svetu</w:t>
      </w:r>
    </w:p>
    <w:p w:rsidR="00D63E93" w:rsidRDefault="00D63E93" w:rsidP="00572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Najpraktičnije opcije za regionalni otpad sa stanovišta zaštite životne sredine</w:t>
      </w:r>
    </w:p>
    <w:p w:rsidR="001D05B9" w:rsidRDefault="001D05B9" w:rsidP="001D05B9">
      <w:pPr>
        <w:rPr>
          <w:rFonts w:ascii="Times New Roman" w:hAnsi="Times New Roman" w:cs="Times New Roman"/>
          <w:sz w:val="24"/>
          <w:szCs w:val="24"/>
        </w:rPr>
      </w:pPr>
    </w:p>
    <w:p w:rsidR="001D05B9" w:rsidRDefault="001D05B9" w:rsidP="001D05B9">
      <w:pPr>
        <w:rPr>
          <w:rFonts w:ascii="Times New Roman" w:hAnsi="Times New Roman" w:cs="Times New Roman"/>
          <w:sz w:val="24"/>
          <w:szCs w:val="24"/>
        </w:rPr>
      </w:pPr>
    </w:p>
    <w:p w:rsidR="001D05B9" w:rsidRDefault="001D05B9" w:rsidP="001D05B9">
      <w:pPr>
        <w:rPr>
          <w:rFonts w:ascii="Times New Roman" w:hAnsi="Times New Roman" w:cs="Times New Roman"/>
          <w:sz w:val="24"/>
          <w:szCs w:val="24"/>
        </w:rPr>
      </w:pPr>
    </w:p>
    <w:p w:rsidR="001D05B9" w:rsidRDefault="001D05B9" w:rsidP="001D05B9">
      <w:pPr>
        <w:rPr>
          <w:rFonts w:ascii="Times New Roman" w:hAnsi="Times New Roman" w:cs="Times New Roman"/>
          <w:sz w:val="24"/>
          <w:szCs w:val="24"/>
        </w:rPr>
      </w:pPr>
    </w:p>
    <w:p w:rsidR="001D05B9" w:rsidRDefault="001D05B9" w:rsidP="001D05B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Predmetni nastavnik</w:t>
      </w:r>
    </w:p>
    <w:p w:rsidR="001D05B9" w:rsidRPr="001D05B9" w:rsidRDefault="001D05B9" w:rsidP="001D05B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Aleksandra Grujić</w:t>
      </w:r>
    </w:p>
    <w:sectPr w:rsidR="001D05B9" w:rsidRPr="001D05B9" w:rsidSect="00C87C5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707C3"/>
    <w:multiLevelType w:val="hybridMultilevel"/>
    <w:tmpl w:val="EAB82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0AE7"/>
    <w:rsid w:val="000D4ACA"/>
    <w:rsid w:val="000F2E90"/>
    <w:rsid w:val="00152B7E"/>
    <w:rsid w:val="001D05B9"/>
    <w:rsid w:val="00270AE7"/>
    <w:rsid w:val="003B24D3"/>
    <w:rsid w:val="003E5B91"/>
    <w:rsid w:val="005335E7"/>
    <w:rsid w:val="00572017"/>
    <w:rsid w:val="00652300"/>
    <w:rsid w:val="007031DD"/>
    <w:rsid w:val="00BF5BD0"/>
    <w:rsid w:val="00C749CA"/>
    <w:rsid w:val="00C87C55"/>
    <w:rsid w:val="00CF13B4"/>
    <w:rsid w:val="00D63E93"/>
    <w:rsid w:val="00DB01B1"/>
    <w:rsid w:val="00DF0928"/>
    <w:rsid w:val="00E8521E"/>
    <w:rsid w:val="00F91A3E"/>
    <w:rsid w:val="00FD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Grujic</dc:creator>
  <cp:lastModifiedBy>Aleksandra Grujic</cp:lastModifiedBy>
  <cp:revision>17</cp:revision>
  <dcterms:created xsi:type="dcterms:W3CDTF">2019-04-09T14:30:00Z</dcterms:created>
  <dcterms:modified xsi:type="dcterms:W3CDTF">2019-05-10T13:12:00Z</dcterms:modified>
</cp:coreProperties>
</file>