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AE" w:rsidRPr="004764AE" w:rsidRDefault="004764AE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Висока школа електротехнике и рачунарства (ВИШЕР) је правни следбеник Више школе за образовање радника електротехничке и металске струке (касније Виша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електрометалска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школа) у Београду, која је основана давне 1974. године. Од 1987. године до 2007. године, Школа је пословала под називом Виша електротехничка школа у Београду. Оснивач Високе школе електротехнике и рачунарства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струковних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студија у Београду је Република Србија.</w:t>
      </w:r>
    </w:p>
    <w:p w:rsidR="004764AE" w:rsidRPr="004764AE" w:rsidRDefault="004764AE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Од 2002. године наставни планови и програми су измењени и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осавремењени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по највишим законским стандардима, а студије од тада трају три године. Од акредитације 2007. године, промењен је назив у Висока школа електротехнике и рачунарства. Последњи поступак акредитације спроведен је 2017. године. Школа је ту прилику искористила да студијске програме додатно осавремени и усклади са развојем технологије и науке, а пре свега да студијске програме усклади са потребама тржишта рада.</w:t>
      </w:r>
    </w:p>
    <w:p w:rsidR="004764AE" w:rsidRPr="004764AE" w:rsidRDefault="004764AE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У </w:t>
      </w:r>
      <w:r w:rsid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Школи се организује </w:t>
      </w:r>
      <w:r w:rsidR="00F07E7A" w:rsidRPr="00BD1371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осам</w:t>
      </w:r>
      <w:r w:rsid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акредитован</w:t>
      </w:r>
      <w:r w:rsid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их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студијских програма </w:t>
      </w:r>
      <w:r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основних </w:t>
      </w:r>
      <w:proofErr w:type="spellStart"/>
      <w:r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струковних</w:t>
      </w:r>
      <w:proofErr w:type="spellEnd"/>
      <w:r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 студија</w:t>
      </w:r>
      <w:r w:rsidR="00BD1371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 </w:t>
      </w:r>
      <w:r w:rsidR="00BD1371" w:rsidRPr="00BD1371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у трајању од три године</w:t>
      </w:r>
      <w:r w:rsidR="007879D2">
        <w:rPr>
          <w:rFonts w:ascii="Arial" w:eastAsia="Times New Roman" w:hAnsi="Arial" w:cs="Arial"/>
          <w:color w:val="424242"/>
          <w:sz w:val="27"/>
          <w:szCs w:val="27"/>
          <w:lang w:val="en-GB" w:eastAsia="sr-Cyrl-RS"/>
        </w:rPr>
        <w:t xml:space="preserve"> </w:t>
      </w:r>
      <w:r w:rsidR="007879D2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(</w:t>
      </w:r>
      <w:r w:rsidR="007879D2" w:rsidRP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1</w:t>
      </w:r>
      <w:r w:rsidR="007879D2">
        <w:rPr>
          <w:rFonts w:ascii="Arial" w:eastAsia="Times New Roman" w:hAnsi="Arial" w:cs="Arial"/>
          <w:color w:val="424242"/>
          <w:sz w:val="27"/>
          <w:szCs w:val="27"/>
          <w:lang w:val="en-GB" w:eastAsia="sr-Cyrl-RS"/>
        </w:rPr>
        <w:t>8</w:t>
      </w:r>
      <w:r w:rsidR="007879D2" w:rsidRP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0 ЕСПБ</w:t>
      </w:r>
      <w:r w:rsidR="007879D2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)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4116"/>
      </w:tblGrid>
      <w:tr w:rsidR="004764AE" w:rsidRPr="004764AE" w:rsidTr="004764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4AE" w:rsidRPr="004764AE" w:rsidRDefault="004764AE" w:rsidP="004764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Аудио и видео технологије,</w:t>
            </w:r>
          </w:p>
          <w:p w:rsidR="004764AE" w:rsidRPr="004764AE" w:rsidRDefault="004764AE" w:rsidP="004764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Аутоматика и системи управљања возилима,</w:t>
            </w:r>
          </w:p>
          <w:p w:rsidR="004764AE" w:rsidRPr="004764AE" w:rsidRDefault="004764AE" w:rsidP="004764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Еколошки инжењеринг,</w:t>
            </w:r>
          </w:p>
          <w:p w:rsidR="004764AE" w:rsidRPr="004764AE" w:rsidRDefault="004764AE" w:rsidP="004764A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Електроника и телекомуникације,</w:t>
            </w:r>
          </w:p>
        </w:tc>
        <w:tc>
          <w:tcPr>
            <w:tcW w:w="0" w:type="auto"/>
            <w:vAlign w:val="center"/>
            <w:hideMark/>
          </w:tcPr>
          <w:p w:rsidR="004764AE" w:rsidRPr="004764AE" w:rsidRDefault="004764AE" w:rsidP="004764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Информациони системи,</w:t>
            </w:r>
          </w:p>
          <w:p w:rsidR="004764AE" w:rsidRPr="004764AE" w:rsidRDefault="004764AE" w:rsidP="004764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Нове енергетске технологије,</w:t>
            </w:r>
          </w:p>
          <w:p w:rsidR="004764AE" w:rsidRPr="004764AE" w:rsidRDefault="004764AE" w:rsidP="004764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Нове рачунарске технологије,</w:t>
            </w:r>
          </w:p>
          <w:p w:rsidR="004764AE" w:rsidRPr="004764AE" w:rsidRDefault="004764AE" w:rsidP="004764A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</w:pPr>
            <w:r w:rsidRPr="004764AE">
              <w:rPr>
                <w:rFonts w:ascii="Arial" w:eastAsia="Times New Roman" w:hAnsi="Arial" w:cs="Arial"/>
                <w:color w:val="424242"/>
                <w:sz w:val="27"/>
                <w:szCs w:val="27"/>
                <w:lang w:eastAsia="sr-Cyrl-RS"/>
              </w:rPr>
              <w:t>Рачунарска техника</w:t>
            </w:r>
          </w:p>
        </w:tc>
      </w:tr>
    </w:tbl>
    <w:p w:rsidR="004764AE" w:rsidRPr="004764AE" w:rsidRDefault="00F07E7A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У 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Школи се организује </w:t>
      </w:r>
      <w:r w:rsidRPr="00BD1371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шест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акредитован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их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студијских програма </w:t>
      </w:r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специјалистичких </w:t>
      </w:r>
      <w:proofErr w:type="spellStart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струковних</w:t>
      </w:r>
      <w:proofErr w:type="spellEnd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 студија</w:t>
      </w:r>
      <w:r w:rsidR="004764AE"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у трајању од годину дана (60 ЕСПБ):</w:t>
      </w:r>
      <w:bookmarkStart w:id="0" w:name="_GoBack"/>
      <w:bookmarkEnd w:id="0"/>
    </w:p>
    <w:p w:rsidR="00F07E7A" w:rsidRDefault="00F07E7A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Електроника и телекомуникације</w:t>
      </w:r>
    </w:p>
    <w:p w:rsidR="00F07E7A" w:rsidRDefault="00F07E7A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proofErr w:type="spellStart"/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Мехатроника</w:t>
      </w:r>
      <w:proofErr w:type="spellEnd"/>
    </w:p>
    <w:p w:rsidR="004764AE" w:rsidRPr="004764AE" w:rsidRDefault="004764AE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Мултимедијалне технологије и дигитална телевизија,</w:t>
      </w:r>
    </w:p>
    <w:p w:rsidR="004764AE" w:rsidRDefault="004764AE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Нове енергетске технологије,</w:t>
      </w:r>
    </w:p>
    <w:p w:rsidR="00F07E7A" w:rsidRPr="004764AE" w:rsidRDefault="00F07E7A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Нове рачунарске технологије</w:t>
      </w:r>
    </w:p>
    <w:p w:rsidR="004764AE" w:rsidRPr="004764AE" w:rsidRDefault="004764AE" w:rsidP="004764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Сигурност информационо-комуникационих система.</w:t>
      </w:r>
    </w:p>
    <w:p w:rsidR="004764AE" w:rsidRPr="004764AE" w:rsidRDefault="00F07E7A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У 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Школи се организује </w:t>
      </w:r>
      <w:r w:rsidRPr="00BD1371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три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акредитован</w:t>
      </w:r>
      <w:r w:rsidR="00BD1371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а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</w:t>
      </w:r>
      <w:r w:rsidR="00BD1371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студијска</w:t>
      </w: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програма </w:t>
      </w:r>
      <w:proofErr w:type="spellStart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мастер</w:t>
      </w:r>
      <w:proofErr w:type="spellEnd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 </w:t>
      </w:r>
      <w:proofErr w:type="spellStart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>струковних</w:t>
      </w:r>
      <w:proofErr w:type="spellEnd"/>
      <w:r w:rsidR="004764AE" w:rsidRPr="004764AE">
        <w:rPr>
          <w:rFonts w:ascii="Arial" w:eastAsia="Times New Roman" w:hAnsi="Arial" w:cs="Arial"/>
          <w:b/>
          <w:color w:val="424242"/>
          <w:sz w:val="27"/>
          <w:szCs w:val="27"/>
          <w:lang w:eastAsia="sr-Cyrl-RS"/>
        </w:rPr>
        <w:t xml:space="preserve"> студија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</w:t>
      </w:r>
      <w:r w:rsidR="00BD1371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у трајању од две године 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(</w:t>
      </w:r>
      <w:r w:rsidRP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120 ЕСПБ</w:t>
      </w:r>
      <w:r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)</w:t>
      </w:r>
      <w:r w:rsidRPr="00F07E7A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.</w:t>
      </w:r>
      <w:r w:rsidR="004764AE"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:</w:t>
      </w:r>
    </w:p>
    <w:p w:rsidR="004764AE" w:rsidRPr="004764AE" w:rsidRDefault="004764AE" w:rsidP="00476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Електротехничко инжењерство,</w:t>
      </w:r>
    </w:p>
    <w:p w:rsidR="004764AE" w:rsidRPr="004764AE" w:rsidRDefault="004764AE" w:rsidP="00476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Мултимедијално инжењерство и</w:t>
      </w:r>
    </w:p>
    <w:p w:rsidR="004764AE" w:rsidRPr="004764AE" w:rsidRDefault="004764AE" w:rsidP="004764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Рачунарско инжењерство.</w:t>
      </w:r>
    </w:p>
    <w:p w:rsidR="004764AE" w:rsidRPr="004764AE" w:rsidRDefault="004764AE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lastRenderedPageBreak/>
        <w:t xml:space="preserve">Овакав концепт наставног плана и програма Школе омогућава студентима да стекну петогодишње високо образовање у једној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високообразовној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установи.</w:t>
      </w:r>
    </w:p>
    <w:p w:rsidR="004764AE" w:rsidRPr="004764AE" w:rsidRDefault="004764AE" w:rsidP="004764A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7"/>
          <w:szCs w:val="27"/>
          <w:lang w:eastAsia="sr-Cyrl-RS"/>
        </w:rPr>
      </w:pPr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Значајан део сопствених прихода Школе се сваке године инвестира у одржавање и опремање радних просторија, набавку опреме за образовање, али и стручно и професионално усавршавање запослених. Последицу таквог приступа развоју представља чињеница да је Висока школа електротехнике и рачунарства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струковних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студија у Београду евидентно једна од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најопремљенијих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образовних установа у Републици Србији. Све лабораторије опремљене су најсавременијом опремом намењеном за одржавање лабораторијских вежби. Настава из сваког предмета покривена је одговарајућим уџбеницима, практикумима и другом помоћном литературом која се користи у настави. Наставници и сарадници запослени у школи, аутори су преко 100 публикација, међу којима су уџбеници, монографије, збирке задатака и приручници за лабораторијске вежбе. Висока школа електротехнике и рачунарства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струковних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студија у Београду, заједно са реномираним партнерима из Европе, окружења и Републике Србије, била је учесник на два успешно завршена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Темпус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 пројекта, а тренутно је учесник на три актуелна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Erasmus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 xml:space="preserve">+ пројекта. Ускоро се очекује отпочињање нових међународних пројеката у оквиру </w:t>
      </w:r>
      <w:proofErr w:type="spellStart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Erasmus</w:t>
      </w:r>
      <w:proofErr w:type="spellEnd"/>
      <w:r w:rsidRPr="004764AE">
        <w:rPr>
          <w:rFonts w:ascii="Arial" w:eastAsia="Times New Roman" w:hAnsi="Arial" w:cs="Arial"/>
          <w:color w:val="424242"/>
          <w:sz w:val="27"/>
          <w:szCs w:val="27"/>
          <w:lang w:eastAsia="sr-Cyrl-RS"/>
        </w:rPr>
        <w:t>+ програма.</w:t>
      </w:r>
    </w:p>
    <w:p w:rsidR="00663E31" w:rsidRDefault="00663E31"/>
    <w:sectPr w:rsidR="00663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798"/>
    <w:multiLevelType w:val="multilevel"/>
    <w:tmpl w:val="A0C6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060C8"/>
    <w:multiLevelType w:val="multilevel"/>
    <w:tmpl w:val="48EA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955AD"/>
    <w:multiLevelType w:val="multilevel"/>
    <w:tmpl w:val="0F02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511F5"/>
    <w:multiLevelType w:val="multilevel"/>
    <w:tmpl w:val="3FCE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AE"/>
    <w:rsid w:val="004764AE"/>
    <w:rsid w:val="00663E31"/>
    <w:rsid w:val="007879D2"/>
    <w:rsid w:val="00BD1371"/>
    <w:rsid w:val="00F0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Jevremović</dc:creator>
  <cp:lastModifiedBy>Milica Jevremović</cp:lastModifiedBy>
  <cp:revision>4</cp:revision>
  <dcterms:created xsi:type="dcterms:W3CDTF">2018-02-22T14:00:00Z</dcterms:created>
  <dcterms:modified xsi:type="dcterms:W3CDTF">2018-02-22T15:01:00Z</dcterms:modified>
</cp:coreProperties>
</file>