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F7" w:rsidRPr="003779F7" w:rsidRDefault="003779F7" w:rsidP="003779F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 xml:space="preserve">    </w:t>
      </w:r>
      <w:r w:rsidRPr="003779F7"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>ВИСОКА ШКОЛА ЕЛЕКТРОТЕХНИКЕ И</w:t>
      </w:r>
      <w:r w:rsidRPr="003779F7"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 xml:space="preserve">    </w:t>
      </w:r>
      <w:r w:rsidRPr="003779F7"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>РАЧУНАРСТВА СТРУКОВНИХ СТУДИЈА</w:t>
      </w:r>
    </w:p>
    <w:p w:rsidR="003779F7" w:rsidRPr="003779F7" w:rsidRDefault="003779F7" w:rsidP="003779F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 xml:space="preserve">    </w:t>
      </w:r>
      <w:r w:rsidRPr="003779F7"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>Београд, Војводе Степе бр. 283</w:t>
      </w:r>
    </w:p>
    <w:p w:rsidR="003779F7" w:rsidRPr="003779F7" w:rsidRDefault="003779F7" w:rsidP="003779F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sr-Cyrl-RS"/>
        </w:rPr>
        <w:t xml:space="preserve">    28</w:t>
      </w:r>
      <w:r w:rsidRPr="003779F7">
        <w:rPr>
          <w:rFonts w:ascii="Times New Roman" w:eastAsia="Times New Roman" w:hAnsi="Times New Roman" w:cs="Times New Roman"/>
          <w:noProof/>
          <w:sz w:val="24"/>
          <w:szCs w:val="20"/>
        </w:rPr>
        <w:t>.0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sr-Cyrl-RS"/>
        </w:rPr>
        <w:t>1</w:t>
      </w:r>
      <w:r w:rsidRPr="003779F7"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sr-Cyrl-RS"/>
        </w:rPr>
        <w:t>9</w:t>
      </w:r>
      <w:r w:rsidRPr="003779F7"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>. године</w:t>
      </w:r>
    </w:p>
    <w:p w:rsidR="003779F7" w:rsidRPr="003779F7" w:rsidRDefault="003779F7" w:rsidP="003779F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3779F7">
        <w:rPr>
          <w:rFonts w:ascii="Times New Roman" w:eastAsia="Times New Roman" w:hAnsi="Times New Roman" w:cs="Times New Roman"/>
          <w:lang w:val="sr-Cyrl-RS" w:eastAsia="sr-Latn-RS"/>
        </w:rPr>
        <w:t xml:space="preserve">                               </w:t>
      </w:r>
    </w:p>
    <w:p w:rsidR="003779F7" w:rsidRPr="003779F7" w:rsidRDefault="003779F7" w:rsidP="0037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779F7" w:rsidRPr="003779F7" w:rsidRDefault="003779F7" w:rsidP="009A25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3779F7">
        <w:rPr>
          <w:rFonts w:ascii="Times New Roman" w:eastAsia="Times New Roman" w:hAnsi="Times New Roman" w:cs="Times New Roman"/>
          <w:lang w:val="sr-Cyrl-RS"/>
        </w:rPr>
        <w:t xml:space="preserve">На основу члана  63.  став 5.  Закона о јавним набавкама  („Службени гласник РС“, Бр. 124/2012, </w:t>
      </w:r>
      <w:r w:rsidRPr="003779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14/2015 </w:t>
      </w:r>
      <w:r w:rsidRPr="003779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3779F7">
        <w:rPr>
          <w:rFonts w:ascii="Times New Roman" w:eastAsia="Times New Roman" w:hAnsi="Times New Roman" w:cs="Times New Roman"/>
          <w:sz w:val="24"/>
          <w:szCs w:val="24"/>
          <w:lang w:val="en-US"/>
        </w:rPr>
        <w:t>68/2015)</w:t>
      </w:r>
      <w:r w:rsidR="009A2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3779F7">
        <w:rPr>
          <w:rFonts w:ascii="Times New Roman" w:eastAsia="Times New Roman" w:hAnsi="Times New Roman" w:cs="Times New Roman"/>
          <w:lang w:val="sr-Cyrl-RS"/>
        </w:rPr>
        <w:t xml:space="preserve"> имајући у виду пристигла питања односно појашњења појединих делова конкурсне документације заинтересованих лица</w:t>
      </w:r>
      <w:r>
        <w:rPr>
          <w:rFonts w:ascii="Times New Roman" w:eastAsia="Times New Roman" w:hAnsi="Times New Roman" w:cs="Times New Roman"/>
          <w:lang w:val="sr-Cyrl-RS"/>
        </w:rPr>
        <w:t xml:space="preserve"> која су се односила </w:t>
      </w:r>
      <w:r w:rsidR="009A25CB">
        <w:rPr>
          <w:rFonts w:ascii="Times New Roman" w:eastAsia="Times New Roman" w:hAnsi="Times New Roman" w:cs="Times New Roman"/>
          <w:lang w:val="sr-Cyrl-RS"/>
        </w:rPr>
        <w:t xml:space="preserve">на </w:t>
      </w:r>
      <w:r>
        <w:rPr>
          <w:rFonts w:ascii="Times New Roman" w:eastAsia="Times New Roman" w:hAnsi="Times New Roman" w:cs="Times New Roman"/>
          <w:lang w:val="sr-Cyrl-RS"/>
        </w:rPr>
        <w:t>критеријуме за доделу уговора</w:t>
      </w:r>
      <w:r w:rsidRPr="003779F7">
        <w:rPr>
          <w:rFonts w:ascii="Times New Roman" w:eastAsia="Times New Roman" w:hAnsi="Times New Roman" w:cs="Times New Roman"/>
          <w:lang w:val="sr-Cyrl-RS"/>
        </w:rPr>
        <w:t>:</w:t>
      </w:r>
    </w:p>
    <w:p w:rsidR="003779F7" w:rsidRPr="003779F7" w:rsidRDefault="003779F7" w:rsidP="003779F7">
      <w:pPr>
        <w:spacing w:after="0" w:line="240" w:lineRule="auto"/>
        <w:jc w:val="both"/>
        <w:rPr>
          <w:rFonts w:ascii="Times New Roman" w:eastAsia="Malgun Gothic" w:hAnsi="Times New Roman" w:cs="Times New Roman"/>
          <w:lang w:val="sr-Cyrl-RS"/>
        </w:rPr>
      </w:pPr>
    </w:p>
    <w:p w:rsidR="003779F7" w:rsidRPr="009A25CB" w:rsidRDefault="003779F7" w:rsidP="003779F7">
      <w:pPr>
        <w:spacing w:after="0" w:line="240" w:lineRule="auto"/>
        <w:jc w:val="both"/>
        <w:rPr>
          <w:rFonts w:ascii="Times New Roman" w:eastAsia="Malgun Gothic" w:hAnsi="Times New Roman" w:cs="Times New Roman"/>
          <w:u w:val="single"/>
          <w:lang w:val="sr-Cyrl-RS"/>
        </w:rPr>
      </w:pPr>
      <w:r w:rsidRPr="009A25CB">
        <w:rPr>
          <w:rFonts w:ascii="Times New Roman" w:eastAsia="Malgun Gothic" w:hAnsi="Times New Roman" w:cs="Times New Roman"/>
          <w:b/>
          <w:u w:val="single"/>
          <w:lang w:val="sr-Cyrl-RS"/>
        </w:rPr>
        <w:t>Мења се текст на страни 10 од 30 конкурне документације тако да исти сада гласи</w:t>
      </w:r>
      <w:r w:rsidRPr="009A25CB">
        <w:rPr>
          <w:rFonts w:ascii="Times New Roman" w:eastAsia="Malgun Gothic" w:hAnsi="Times New Roman" w:cs="Times New Roman"/>
          <w:u w:val="single"/>
          <w:lang w:val="sr-Cyrl-RS"/>
        </w:rPr>
        <w:t>:</w:t>
      </w:r>
    </w:p>
    <w:p w:rsidR="003779F7" w:rsidRDefault="003779F7" w:rsidP="00201F93">
      <w:pPr>
        <w:suppressAutoHyphens/>
        <w:spacing w:after="0" w:line="100" w:lineRule="atLeast"/>
        <w:ind w:right="1391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sr-Cyrl-RS" w:eastAsia="zh-CN"/>
        </w:rPr>
      </w:pPr>
    </w:p>
    <w:p w:rsidR="003779F7" w:rsidRDefault="003779F7" w:rsidP="00201F93">
      <w:pPr>
        <w:suppressAutoHyphens/>
        <w:spacing w:after="0" w:line="100" w:lineRule="atLeast"/>
        <w:ind w:right="1391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sr-Cyrl-RS" w:eastAsia="zh-CN"/>
        </w:rPr>
      </w:pPr>
    </w:p>
    <w:p w:rsidR="00201F93" w:rsidRPr="001F5E46" w:rsidRDefault="00201F93" w:rsidP="00201F93">
      <w:pPr>
        <w:suppressAutoHyphens/>
        <w:spacing w:after="0" w:line="100" w:lineRule="atLeast"/>
        <w:ind w:right="139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en-US" w:eastAsia="zh-CN"/>
        </w:rPr>
      </w:pPr>
      <w:r w:rsidRPr="001F5E46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en-US" w:eastAsia="zh-CN"/>
        </w:rPr>
        <w:t xml:space="preserve">IV </w:t>
      </w:r>
      <w:r w:rsidRPr="001F5E46">
        <w:rPr>
          <w:rFonts w:ascii="Times New Roman" w:eastAsia="Arial Unicode MS" w:hAnsi="Times New Roman" w:cs="Times New Roman"/>
          <w:b/>
          <w:color w:val="000000"/>
          <w:spacing w:val="-1"/>
          <w:kern w:val="1"/>
          <w:sz w:val="28"/>
          <w:szCs w:val="28"/>
          <w:lang w:val="en-US" w:eastAsia="zh-CN"/>
        </w:rPr>
        <w:t>КРИТЕРИЈУМИ ЗА ДОДЕЛУ УГОВОРА</w:t>
      </w:r>
    </w:p>
    <w:p w:rsidR="00201F93" w:rsidRPr="001F5E46" w:rsidRDefault="00201F93" w:rsidP="00201F93">
      <w:pPr>
        <w:suppressAutoHyphens/>
        <w:spacing w:after="0" w:line="100" w:lineRule="atLeast"/>
        <w:ind w:left="1386" w:right="1391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zh-CN"/>
        </w:rPr>
      </w:pPr>
    </w:p>
    <w:p w:rsidR="00201F93" w:rsidRPr="001F5E46" w:rsidRDefault="00201F93" w:rsidP="00201F93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en-US" w:eastAsia="zh-CN"/>
        </w:rPr>
      </w:pPr>
      <w:r w:rsidRPr="001F5E4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zh-CN"/>
        </w:rPr>
        <w:t xml:space="preserve">1. </w:t>
      </w:r>
      <w:proofErr w:type="spellStart"/>
      <w:r w:rsidRPr="001F5E4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zh-CN"/>
        </w:rPr>
        <w:t>Критеријум</w:t>
      </w:r>
      <w:proofErr w:type="spellEnd"/>
      <w:r w:rsidRPr="001F5E4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zh-CN"/>
        </w:rPr>
        <w:t xml:space="preserve"> </w:t>
      </w:r>
      <w:proofErr w:type="spellStart"/>
      <w:r w:rsidRPr="001F5E4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zh-CN"/>
        </w:rPr>
        <w:t>за</w:t>
      </w:r>
      <w:proofErr w:type="spellEnd"/>
      <w:r w:rsidRPr="001F5E4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zh-CN"/>
        </w:rPr>
        <w:t xml:space="preserve"> </w:t>
      </w:r>
      <w:proofErr w:type="spellStart"/>
      <w:r w:rsidRPr="001F5E4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zh-CN"/>
        </w:rPr>
        <w:t>доде</w:t>
      </w:r>
      <w:bookmarkStart w:id="0" w:name="_GoBack"/>
      <w:bookmarkEnd w:id="0"/>
      <w:r w:rsidRPr="001F5E4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zh-CN"/>
        </w:rPr>
        <w:t>лу</w:t>
      </w:r>
      <w:proofErr w:type="spellEnd"/>
      <w:r w:rsidRPr="001F5E4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zh-CN"/>
        </w:rPr>
        <w:t xml:space="preserve"> </w:t>
      </w:r>
      <w:proofErr w:type="spellStart"/>
      <w:r w:rsidRPr="001F5E4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zh-CN"/>
        </w:rPr>
        <w:t>уговора</w:t>
      </w:r>
      <w:proofErr w:type="spellEnd"/>
    </w:p>
    <w:p w:rsidR="00201F93" w:rsidRPr="001F5E46" w:rsidRDefault="00201F93" w:rsidP="00201F9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zh-CN"/>
        </w:rPr>
      </w:pPr>
      <w:proofErr w:type="spellStart"/>
      <w:proofErr w:type="gramStart"/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Избор</w:t>
      </w:r>
      <w:proofErr w:type="spellEnd"/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1F5E46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val="en-US" w:eastAsia="zh-CN"/>
        </w:rPr>
        <w:t>н</w:t>
      </w:r>
      <w:r w:rsidRPr="001F5E46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val="en-US" w:eastAsia="zh-CN"/>
        </w:rPr>
        <w:t>а</w:t>
      </w: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ј</w:t>
      </w:r>
      <w:r w:rsidRPr="001F5E46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val="en-US" w:eastAsia="zh-CN"/>
        </w:rPr>
        <w:t>п</w:t>
      </w: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ово</w:t>
      </w:r>
      <w:r w:rsidRPr="001F5E46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val="en-US" w:eastAsia="zh-CN"/>
        </w:rPr>
        <w:t>љ</w:t>
      </w:r>
      <w:r w:rsidRPr="001F5E46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val="en-US" w:eastAsia="zh-CN"/>
        </w:rPr>
        <w:t>н</w:t>
      </w:r>
      <w:r w:rsidRPr="001F5E46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val="en-US" w:eastAsia="zh-CN"/>
        </w:rPr>
        <w:t>и</w:t>
      </w: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је</w:t>
      </w:r>
      <w:proofErr w:type="spellEnd"/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1F5E46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val="en-US" w:eastAsia="zh-CN"/>
        </w:rPr>
        <w:t>п</w:t>
      </w: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о</w:t>
      </w:r>
      <w:r w:rsidRPr="001F5E46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  <w:lang w:val="en-US" w:eastAsia="zh-CN"/>
        </w:rPr>
        <w:t>н</w:t>
      </w:r>
      <w:r w:rsidRPr="001F5E46">
        <w:rPr>
          <w:rFonts w:ascii="Times New Roman" w:eastAsia="Arial Unicode MS" w:hAnsi="Times New Roman" w:cs="Times New Roman"/>
          <w:color w:val="000000"/>
          <w:spacing w:val="-7"/>
          <w:kern w:val="1"/>
          <w:sz w:val="24"/>
          <w:szCs w:val="24"/>
          <w:lang w:val="en-US" w:eastAsia="zh-CN"/>
        </w:rPr>
        <w:t>у</w:t>
      </w: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де</w:t>
      </w:r>
      <w:proofErr w:type="spellEnd"/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ће</w:t>
      </w:r>
      <w:proofErr w:type="spellEnd"/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1F5E46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val="en-US" w:eastAsia="zh-CN"/>
        </w:rPr>
        <w:t>с</w:t>
      </w: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е</w:t>
      </w:r>
      <w:proofErr w:type="spellEnd"/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1F5E46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val="en-US" w:eastAsia="zh-CN"/>
        </w:rPr>
        <w:t>из</w:t>
      </w: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врши</w:t>
      </w:r>
      <w:r w:rsidRPr="001F5E46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val="en-US" w:eastAsia="zh-CN"/>
        </w:rPr>
        <w:t>т</w:t>
      </w: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и</w:t>
      </w:r>
      <w:proofErr w:type="spellEnd"/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1F5E46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val="en-US" w:eastAsia="zh-CN"/>
        </w:rPr>
        <w:t>п</w:t>
      </w: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р</w:t>
      </w:r>
      <w:r w:rsidRPr="001F5E46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val="en-US" w:eastAsia="zh-CN"/>
        </w:rPr>
        <w:t>и</w:t>
      </w:r>
      <w:r w:rsidRPr="001F5E46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val="en-US" w:eastAsia="zh-CN"/>
        </w:rPr>
        <w:t>ме</w:t>
      </w:r>
      <w:r w:rsidRPr="001F5E46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val="en-US" w:eastAsia="zh-CN"/>
        </w:rPr>
        <w:t>н</w:t>
      </w: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ом</w:t>
      </w:r>
      <w:proofErr w:type="spellEnd"/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1F5E46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val="en-US" w:eastAsia="zh-CN"/>
        </w:rPr>
        <w:t>к</w:t>
      </w:r>
      <w:r w:rsidRPr="001F5E46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val="en-US" w:eastAsia="zh-CN"/>
        </w:rPr>
        <w:t>р</w:t>
      </w:r>
      <w:r w:rsidRPr="001F5E46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val="en-US" w:eastAsia="zh-CN"/>
        </w:rPr>
        <w:t>и</w:t>
      </w: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т</w:t>
      </w:r>
      <w:r w:rsidRPr="001F5E46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val="en-US" w:eastAsia="zh-CN"/>
        </w:rPr>
        <w:t>е</w:t>
      </w: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р</w:t>
      </w:r>
      <w:r w:rsidRPr="001F5E46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val="en-US" w:eastAsia="zh-CN"/>
        </w:rPr>
        <w:t>и</w:t>
      </w:r>
      <w:r w:rsidRPr="001F5E46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  <w:lang w:val="en-US" w:eastAsia="zh-CN"/>
        </w:rPr>
        <w:t>ј</w:t>
      </w:r>
      <w:r w:rsidRPr="001F5E46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val="en-US" w:eastAsia="zh-CN"/>
        </w:rPr>
        <w:t>у</w:t>
      </w:r>
      <w:r w:rsidRPr="001F5E46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val="en-US" w:eastAsia="zh-CN"/>
        </w:rPr>
        <w:t>м</w:t>
      </w: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а</w:t>
      </w:r>
      <w:proofErr w:type="spellEnd"/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 xml:space="preserve"> </w:t>
      </w:r>
      <w:r w:rsidRPr="001F5E4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zh-CN"/>
        </w:rPr>
        <w:t>„</w:t>
      </w:r>
      <w:r w:rsidRPr="001F5E4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zh-CN"/>
        </w:rPr>
        <w:t>Економски најповољнија понуда</w:t>
      </w:r>
      <w:r w:rsidRPr="001F5E4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zh-CN"/>
        </w:rPr>
        <w:t>“.</w:t>
      </w:r>
      <w:proofErr w:type="gramEnd"/>
    </w:p>
    <w:p w:rsidR="00201F93" w:rsidRPr="001F5E46" w:rsidRDefault="00201F93" w:rsidP="00201F9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zh-CN"/>
        </w:rPr>
      </w:pPr>
    </w:p>
    <w:p w:rsidR="00201F93" w:rsidRPr="001F5E46" w:rsidRDefault="00201F93" w:rsidP="00201F9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zh-CN"/>
        </w:rPr>
      </w:pP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zh-CN"/>
        </w:rPr>
        <w:t>Оцењивање и рангирање достављених понуда засниваће се на следећим елементима критеријума</w:t>
      </w:r>
      <w:r w:rsidRPr="001F5E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zh-CN"/>
        </w:rPr>
        <w:t>:</w:t>
      </w:r>
    </w:p>
    <w:p w:rsidR="00201F93" w:rsidRPr="00B9795A" w:rsidRDefault="00201F93" w:rsidP="00201F9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sr-Cyrl-RS"/>
        </w:rPr>
      </w:pPr>
    </w:p>
    <w:p w:rsidR="00201F93" w:rsidRPr="00494E9F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1. Износ минималне месечне потрошње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5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пондера</w:t>
      </w:r>
    </w:p>
    <w:p w:rsidR="00201F93" w:rsidRPr="00B9795A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2. Цена минута у оквиру мреже понуђача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-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30 пондера</w:t>
      </w:r>
    </w:p>
    <w:p w:rsidR="00201F93" w:rsidRPr="00494E9F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3. Цена минута ка осталим операторима у националном саобраћају</w:t>
      </w:r>
      <w:r w:rsidRPr="00201F9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201F93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укљ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учујући и фиксну телефонију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30</w:t>
      </w:r>
      <w:r w:rsidRPr="0049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пондера</w:t>
      </w:r>
    </w:p>
    <w:p w:rsidR="00201F93" w:rsidRPr="00B9795A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4. Цена СМС поруке -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25</w:t>
      </w:r>
      <w:r w:rsidRPr="0049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пондера</w:t>
      </w:r>
    </w:p>
    <w:p w:rsidR="00201F93" w:rsidRPr="00B9795A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5. Износ буџ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ета за набавку телефонских апарата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-10</w:t>
      </w:r>
      <w:r w:rsidRPr="0049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пондера</w:t>
      </w:r>
    </w:p>
    <w:p w:rsidR="00201F93" w:rsidRPr="00B9795A" w:rsidRDefault="00201F93" w:rsidP="00201F93">
      <w:pPr>
        <w:shd w:val="clear" w:color="auto" w:fill="FFFFFF"/>
        <w:spacing w:after="160" w:line="212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201F93" w:rsidRPr="009E7524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Обрачун  понд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ера вршиће се на следећи начин:</w:t>
      </w:r>
    </w:p>
    <w:p w:rsidR="00201F93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1.Минимална месечна потрошња - 5 </w:t>
      </w:r>
      <w:r w:rsidRPr="00B97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пондера</w:t>
      </w:r>
    </w:p>
    <w:p w:rsidR="00201F93" w:rsidRPr="00494E9F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494E9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Најнижа понуђ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ена минимална месечна потрош. 5</w:t>
      </w:r>
      <w:r w:rsidRPr="00494E9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пондера</w:t>
      </w:r>
    </w:p>
    <w:p w:rsidR="00201F93" w:rsidRPr="00494E9F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Другорангирани 3</w:t>
      </w:r>
      <w:r w:rsidRPr="00494E9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пондера</w:t>
      </w:r>
    </w:p>
    <w:p w:rsidR="00201F93" w:rsidRPr="00494E9F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Трећерангирани 1</w:t>
      </w:r>
      <w:r w:rsidRPr="00494E9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пондера</w:t>
      </w:r>
    </w:p>
    <w:p w:rsidR="00201F93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201F93" w:rsidRDefault="00201F93" w:rsidP="003779F7">
      <w:pPr>
        <w:shd w:val="clear" w:color="auto" w:fill="FFFFFF"/>
        <w:spacing w:after="160" w:line="212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У случају да 2 понуђача понуде исту прворангирану минималну месечну потрошњу, обе понуде добијају по 5 пондера, а наредни понуђач се оцењује као трећерангирни и добија 1 пондер. У случају да 2 понуђача понуде исту другорангирану месечну потрошњу, обе понуде добијају 3 пондера.</w:t>
      </w:r>
    </w:p>
    <w:p w:rsidR="00201F93" w:rsidRPr="00B75DB6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201F93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2. Цена минута у оквиру мреже понуђача -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B97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30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B97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пондера</w:t>
      </w:r>
    </w:p>
    <w:p w:rsidR="00201F93" w:rsidRPr="00B9795A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201F93" w:rsidRPr="00B9795A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Цена минута 0,00-1,99 рсд -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30 пондера</w:t>
      </w:r>
    </w:p>
    <w:p w:rsidR="00201F93" w:rsidRPr="00B9795A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Цена минута 2,00-4,99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рсд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-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20 пондера</w:t>
      </w:r>
    </w:p>
    <w:p w:rsidR="00201F93" w:rsidRPr="00B9795A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lastRenderedPageBreak/>
        <w:t>Цена минута 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,00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рсд и више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-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10 пондера</w:t>
      </w:r>
    </w:p>
    <w:p w:rsidR="00201F93" w:rsidRPr="00B9795A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201F93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3. Цена минута ка осталим оператор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има у националном саобраћају укључујући и фиксну телефонију- 30 пондера</w:t>
      </w:r>
    </w:p>
    <w:p w:rsidR="00201F93" w:rsidRPr="00B9795A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Цена минута   0,00- 4,19 рсд -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30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пондера</w:t>
      </w:r>
    </w:p>
    <w:p w:rsidR="00201F93" w:rsidRPr="00494E9F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Цена минута   4,20-6,99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рсд-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20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пондера</w:t>
      </w:r>
    </w:p>
    <w:p w:rsidR="00201F93" w:rsidRPr="00B9795A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Цена минута  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,00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рсд и више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10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пондера</w:t>
      </w:r>
    </w:p>
    <w:p w:rsidR="00201F93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201F93" w:rsidRPr="00B9795A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4.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B97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Цена СМС поруке -25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пондера</w:t>
      </w:r>
    </w:p>
    <w:p w:rsidR="00201F93" w:rsidRPr="00494E9F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Цена СМС поруке  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,00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1,99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рсд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– 25 пондера</w:t>
      </w:r>
    </w:p>
    <w:p w:rsidR="00201F93" w:rsidRPr="00B9795A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Цена СМС поруке  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,00-4,99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рсд – 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15 пондера</w:t>
      </w:r>
    </w:p>
    <w:p w:rsidR="00201F93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Цена СМС поруке  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,00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рсд и више  –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5 пондера</w:t>
      </w:r>
    </w:p>
    <w:p w:rsidR="00201F93" w:rsidRPr="00B9795A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5. Износ бу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џета</w:t>
      </w:r>
      <w:r w:rsidRPr="00B97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за набавку телефонских апарата -10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пондера</w:t>
      </w:r>
    </w:p>
    <w:p w:rsidR="00201F93" w:rsidRPr="00B9795A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Највиши износ буџета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-</w:t>
      </w: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10 пондера</w:t>
      </w:r>
    </w:p>
    <w:p w:rsidR="00201F93" w:rsidRPr="00B9795A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Другорангирани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-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6 пондера</w:t>
      </w:r>
    </w:p>
    <w:p w:rsidR="00201F93" w:rsidRPr="00B9795A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7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Трећерангирани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- </w:t>
      </w:r>
      <w:r w:rsidRPr="00494E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 пондера</w:t>
      </w:r>
    </w:p>
    <w:p w:rsidR="00201F93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201F93" w:rsidRDefault="00201F93" w:rsidP="00201F93">
      <w:pPr>
        <w:shd w:val="clear" w:color="auto" w:fill="FFFFFF"/>
        <w:spacing w:after="160" w:line="21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201F93" w:rsidRDefault="00201F93" w:rsidP="003779F7">
      <w:pPr>
        <w:shd w:val="clear" w:color="auto" w:fill="FFFFFF"/>
        <w:spacing w:after="160" w:line="212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У случају да 2 понуђача понуде исти прворангирани </w:t>
      </w:r>
      <w:r w:rsidRPr="00B97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бу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џет</w:t>
      </w:r>
      <w:r w:rsidRPr="00B97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за набавку телефонских апарата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, обе понуде добијају по 10 пондера, а наредни понуђач се оцењује као трећерангирни и добија 2 пондера. У случају да 2 понуђача понуде исти другорангирани </w:t>
      </w:r>
      <w:r w:rsidRPr="00B97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бу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џет</w:t>
      </w:r>
      <w:r w:rsidRPr="00B97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за набавку телефонских апарата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, обе понуде добијају 6 пондера.</w:t>
      </w:r>
    </w:p>
    <w:p w:rsidR="00201F93" w:rsidRPr="00B9795A" w:rsidRDefault="00201F93" w:rsidP="00201F93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3779F7" w:rsidRDefault="003779F7" w:rsidP="003779F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3779F7">
        <w:rPr>
          <w:rFonts w:ascii="Times New Roman" w:eastAsia="Times New Roman" w:hAnsi="Times New Roman" w:cs="Times New Roman"/>
          <w:lang w:val="sr-Cyrl-RS"/>
        </w:rPr>
        <w:t>Имајући у виду измене конкурсне документације, наручилац одређује нови примерени рок за достављање понуда, имају</w:t>
      </w:r>
      <w:r>
        <w:rPr>
          <w:rFonts w:ascii="Times New Roman" w:eastAsia="Times New Roman" w:hAnsi="Times New Roman" w:cs="Times New Roman"/>
          <w:lang w:val="sr-Cyrl-RS"/>
        </w:rPr>
        <w:t>ћи у виду природу измена односно</w:t>
      </w:r>
      <w:r w:rsidRPr="003779F7">
        <w:rPr>
          <w:rFonts w:ascii="Times New Roman" w:eastAsia="Times New Roman" w:hAnsi="Times New Roman" w:cs="Times New Roman"/>
          <w:lang w:val="sr-Cyrl-RS"/>
        </w:rPr>
        <w:t xml:space="preserve"> допуна, сагласно члану 63. став 5. Закона о јавним набавкама. Нови рок за достављање понуда је </w:t>
      </w:r>
      <w:r w:rsidRPr="009A25CB">
        <w:rPr>
          <w:rFonts w:ascii="Times New Roman" w:eastAsia="Times New Roman" w:hAnsi="Times New Roman" w:cs="Times New Roman"/>
          <w:b/>
          <w:lang w:val="sr-Cyrl-RS"/>
        </w:rPr>
        <w:t>01.02.2019. године</w:t>
      </w:r>
      <w:r w:rsidRPr="003779F7">
        <w:rPr>
          <w:rFonts w:ascii="Times New Roman" w:eastAsia="Times New Roman" w:hAnsi="Times New Roman" w:cs="Times New Roman"/>
          <w:lang w:val="sr-Cyrl-RS"/>
        </w:rPr>
        <w:t xml:space="preserve"> до </w:t>
      </w:r>
      <w:r w:rsidRPr="009A25CB">
        <w:rPr>
          <w:rFonts w:ascii="Times New Roman" w:eastAsia="Times New Roman" w:hAnsi="Times New Roman" w:cs="Times New Roman"/>
          <w:b/>
          <w:lang w:val="sr-Cyrl-RS"/>
        </w:rPr>
        <w:t>11:</w:t>
      </w:r>
      <w:r w:rsidRPr="009A25CB">
        <w:rPr>
          <w:rFonts w:ascii="Times New Roman" w:eastAsia="Times New Roman" w:hAnsi="Times New Roman" w:cs="Times New Roman"/>
          <w:b/>
        </w:rPr>
        <w:t>3</w:t>
      </w:r>
      <w:r w:rsidRPr="009A25CB">
        <w:rPr>
          <w:rFonts w:ascii="Times New Roman" w:eastAsia="Times New Roman" w:hAnsi="Times New Roman" w:cs="Times New Roman"/>
          <w:b/>
          <w:lang w:val="sr-Cyrl-RS"/>
        </w:rPr>
        <w:t>0 часова.</w:t>
      </w:r>
      <w:r w:rsidRPr="003779F7">
        <w:rPr>
          <w:rFonts w:ascii="Times New Roman" w:eastAsia="Times New Roman" w:hAnsi="Times New Roman" w:cs="Times New Roman"/>
        </w:rPr>
        <w:t xml:space="preserve"> </w:t>
      </w:r>
      <w:r w:rsidRPr="003779F7">
        <w:rPr>
          <w:rFonts w:ascii="Times New Roman" w:eastAsia="Times New Roman" w:hAnsi="Times New Roman" w:cs="Times New Roman"/>
          <w:lang w:val="sr-Cyrl-RS"/>
        </w:rPr>
        <w:t>Поступа</w:t>
      </w:r>
      <w:r w:rsidR="005A54D1">
        <w:rPr>
          <w:rFonts w:ascii="Times New Roman" w:eastAsia="Times New Roman" w:hAnsi="Times New Roman" w:cs="Times New Roman"/>
          <w:lang w:val="sr-Cyrl-RS"/>
        </w:rPr>
        <w:t xml:space="preserve">к отварања истог дана односно </w:t>
      </w:r>
      <w:r w:rsidR="009A25CB">
        <w:rPr>
          <w:rFonts w:ascii="Times New Roman" w:eastAsia="Times New Roman" w:hAnsi="Times New Roman" w:cs="Times New Roman"/>
          <w:b/>
          <w:lang w:val="sr-Cyrl-RS"/>
        </w:rPr>
        <w:t>01.02</w:t>
      </w:r>
      <w:r w:rsidR="005A54D1" w:rsidRPr="009A25CB">
        <w:rPr>
          <w:rFonts w:ascii="Times New Roman" w:eastAsia="Times New Roman" w:hAnsi="Times New Roman" w:cs="Times New Roman"/>
          <w:b/>
          <w:lang w:val="sr-Cyrl-RS"/>
        </w:rPr>
        <w:t>.2019</w:t>
      </w:r>
      <w:r w:rsidRPr="009A25CB">
        <w:rPr>
          <w:rFonts w:ascii="Times New Roman" w:eastAsia="Times New Roman" w:hAnsi="Times New Roman" w:cs="Times New Roman"/>
          <w:b/>
          <w:lang w:val="sr-Cyrl-RS"/>
        </w:rPr>
        <w:t>.године</w:t>
      </w:r>
      <w:r w:rsidRPr="003779F7">
        <w:rPr>
          <w:rFonts w:ascii="Times New Roman" w:eastAsia="Times New Roman" w:hAnsi="Times New Roman" w:cs="Times New Roman"/>
          <w:lang w:val="sr-Cyrl-RS"/>
        </w:rPr>
        <w:t xml:space="preserve"> у </w:t>
      </w:r>
      <w:r w:rsidRPr="009A25CB">
        <w:rPr>
          <w:rFonts w:ascii="Times New Roman" w:eastAsia="Times New Roman" w:hAnsi="Times New Roman" w:cs="Times New Roman"/>
          <w:b/>
          <w:lang w:val="sr-Cyrl-RS"/>
        </w:rPr>
        <w:t>1</w:t>
      </w:r>
      <w:r w:rsidR="005A54D1" w:rsidRPr="009A25CB">
        <w:rPr>
          <w:rFonts w:ascii="Times New Roman" w:eastAsia="Times New Roman" w:hAnsi="Times New Roman" w:cs="Times New Roman"/>
          <w:b/>
          <w:lang w:val="sr-Cyrl-RS"/>
        </w:rPr>
        <w:t>2:30</w:t>
      </w:r>
      <w:r w:rsidRPr="009A25CB">
        <w:rPr>
          <w:rFonts w:ascii="Times New Roman" w:eastAsia="Times New Roman" w:hAnsi="Times New Roman" w:cs="Times New Roman"/>
          <w:b/>
          <w:lang w:val="sr-Cyrl-RS"/>
        </w:rPr>
        <w:t xml:space="preserve"> часова</w:t>
      </w:r>
      <w:r w:rsidRPr="003779F7">
        <w:rPr>
          <w:rFonts w:ascii="Times New Roman" w:eastAsia="Times New Roman" w:hAnsi="Times New Roman" w:cs="Times New Roman"/>
          <w:lang w:val="sr-Cyrl-RS"/>
        </w:rPr>
        <w:t xml:space="preserve"> у просторијама школе ул. Војводе Степе 283, Београд- Вождовац.</w:t>
      </w:r>
    </w:p>
    <w:p w:rsidR="009A25CB" w:rsidRDefault="009A25CB" w:rsidP="003779F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A25CB" w:rsidRDefault="009A25CB" w:rsidP="003779F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У свему осталом конкурсна документација остаје непромењена</w:t>
      </w:r>
    </w:p>
    <w:p w:rsidR="009A25CB" w:rsidRDefault="009A25CB" w:rsidP="003779F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A25CB" w:rsidRPr="009A25CB" w:rsidRDefault="009A25CB" w:rsidP="009A25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RS"/>
        </w:rPr>
      </w:pPr>
      <w:r w:rsidRPr="009A25CB">
        <w:rPr>
          <w:rFonts w:ascii="Times New Roman" w:eastAsia="Times New Roman" w:hAnsi="Times New Roman" w:cs="Times New Roman"/>
          <w:b/>
          <w:lang w:val="sr-Cyrl-RS"/>
        </w:rPr>
        <w:t>КОМИСИЈА ЗА ЈАВНУ НАБАВКУ</w:t>
      </w:r>
    </w:p>
    <w:p w:rsidR="003779F7" w:rsidRPr="003779F7" w:rsidRDefault="003779F7" w:rsidP="003779F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0B15CE" w:rsidRPr="003779F7" w:rsidRDefault="000B15CE" w:rsidP="003779F7">
      <w:pPr>
        <w:rPr>
          <w:lang w:val="sr-Cyrl-RS"/>
        </w:rPr>
      </w:pPr>
    </w:p>
    <w:sectPr w:rsidR="000B15CE" w:rsidRPr="0037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93"/>
    <w:rsid w:val="000B15CE"/>
    <w:rsid w:val="00201F93"/>
    <w:rsid w:val="003779F7"/>
    <w:rsid w:val="005A54D1"/>
    <w:rsid w:val="005F7CB3"/>
    <w:rsid w:val="009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Radisavljević</dc:creator>
  <cp:lastModifiedBy>Srđan Radisavljević</cp:lastModifiedBy>
  <cp:revision>4</cp:revision>
  <dcterms:created xsi:type="dcterms:W3CDTF">2019-01-28T09:34:00Z</dcterms:created>
  <dcterms:modified xsi:type="dcterms:W3CDTF">2019-01-28T11:49:00Z</dcterms:modified>
</cp:coreProperties>
</file>