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 xml:space="preserve">ОБАВЕШТЕЊЕ О ЗАКЉУЧЕНОМ УГОВОРУ 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D56FC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Добра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A43108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Поступ</w:t>
            </w:r>
            <w:r w:rsidR="0032149D">
              <w:rPr>
                <w:rFonts w:ascii="Times New Roman" w:hAnsi="Times New Roman"/>
                <w:lang w:val="sr-Cyrl-RS"/>
              </w:rPr>
              <w:t>ак јавне набавке мале вредности</w:t>
            </w:r>
            <w:r w:rsidR="00831265">
              <w:rPr>
                <w:rFonts w:ascii="Times New Roman" w:hAnsi="Times New Roman"/>
                <w:lang w:val="sr-Cyrl-RS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>Предмет јавне набавке  је набавка</w:t>
            </w:r>
            <w:r w:rsidR="0032149D">
              <w:rPr>
                <w:rFonts w:ascii="Times New Roman" w:hAnsi="Times New Roman"/>
                <w:lang w:val="sr-Cyrl-RS"/>
              </w:rPr>
              <w:t xml:space="preserve"> </w:t>
            </w:r>
            <w:r w:rsidR="003C7D44">
              <w:rPr>
                <w:rFonts w:ascii="Times New Roman" w:hAnsi="Times New Roman"/>
                <w:lang w:val="sr-Cyrl-RS"/>
              </w:rPr>
              <w:t>електричне енергије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и ознака из општег речника:</w:t>
            </w:r>
          </w:p>
          <w:p w:rsidR="001C67B0" w:rsidRDefault="003C7D44" w:rsidP="00831265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Електрична енергија-09310000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вредност:</w:t>
            </w:r>
          </w:p>
        </w:tc>
        <w:tc>
          <w:tcPr>
            <w:tcW w:w="6135" w:type="dxa"/>
          </w:tcPr>
          <w:p w:rsidR="0021232C" w:rsidRDefault="00555EFA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1.352.5</w:t>
            </w:r>
            <w:r w:rsidR="003C7D44">
              <w:rPr>
                <w:rFonts w:ascii="Times New Roman" w:hAnsi="Times New Roman"/>
                <w:lang w:val="sr-Cyrl-RS"/>
              </w:rPr>
              <w:t>00,00</w:t>
            </w:r>
            <w:r w:rsidR="00831265">
              <w:rPr>
                <w:rFonts w:ascii="Times New Roman" w:hAnsi="Times New Roman"/>
                <w:lang w:val="sr-Cyrl-RS"/>
              </w:rPr>
              <w:t xml:space="preserve">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21232C" w:rsidRDefault="00555EFA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4D078C" w:rsidTr="004D078C">
        <w:trPr>
          <w:trHeight w:val="270"/>
        </w:trPr>
        <w:tc>
          <w:tcPr>
            <w:tcW w:w="3308" w:type="dxa"/>
            <w:vMerge w:val="restart"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</w:t>
            </w:r>
            <w:r w:rsidR="003C7D44">
              <w:rPr>
                <w:rFonts w:ascii="Times New Roman" w:hAnsi="Times New Roman"/>
                <w:lang w:val="sr-Cyrl-RS"/>
              </w:rPr>
              <w:t xml:space="preserve"> највиша/најнижа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4D078C" w:rsidRDefault="00555EFA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1.352.5</w:t>
            </w:r>
            <w:r w:rsidR="003C7D44">
              <w:rPr>
                <w:rFonts w:ascii="Times New Roman" w:hAnsi="Times New Roman"/>
                <w:lang w:val="sr-Cyrl-RS"/>
              </w:rPr>
              <w:t>00,00 динара без ПДВ-а</w:t>
            </w:r>
          </w:p>
        </w:tc>
      </w:tr>
      <w:tr w:rsidR="004D078C" w:rsidTr="0021232C">
        <w:trPr>
          <w:trHeight w:val="227"/>
        </w:trPr>
        <w:tc>
          <w:tcPr>
            <w:tcW w:w="3308" w:type="dxa"/>
            <w:vMerge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4D078C" w:rsidRDefault="00634DF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1.352.500,00 динара без ПДВ-а</w:t>
            </w:r>
          </w:p>
        </w:tc>
      </w:tr>
      <w:tr w:rsidR="00634DF1" w:rsidTr="003C7D44">
        <w:trPr>
          <w:trHeight w:val="419"/>
        </w:trPr>
        <w:tc>
          <w:tcPr>
            <w:tcW w:w="3308" w:type="dxa"/>
            <w:vMerge w:val="restart"/>
          </w:tcPr>
          <w:p w:rsidR="00634DF1" w:rsidRDefault="00634DF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код прихватљивих понуда највиша/најнижа:</w:t>
            </w:r>
          </w:p>
        </w:tc>
        <w:tc>
          <w:tcPr>
            <w:tcW w:w="6135" w:type="dxa"/>
          </w:tcPr>
          <w:p w:rsidR="00634DF1" w:rsidRDefault="00634DF1">
            <w:r w:rsidRPr="007E3F53">
              <w:rPr>
                <w:rFonts w:ascii="Times New Roman" w:hAnsi="Times New Roman"/>
                <w:lang w:val="sr-Cyrl-RS"/>
              </w:rPr>
              <w:t>1.352.500,00 динара без ПДВ-а</w:t>
            </w:r>
          </w:p>
        </w:tc>
      </w:tr>
      <w:tr w:rsidR="00634DF1" w:rsidTr="0021232C">
        <w:trPr>
          <w:trHeight w:val="332"/>
        </w:trPr>
        <w:tc>
          <w:tcPr>
            <w:tcW w:w="3308" w:type="dxa"/>
            <w:vMerge/>
          </w:tcPr>
          <w:p w:rsidR="00634DF1" w:rsidRDefault="00634DF1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634DF1" w:rsidRDefault="00634DF1">
            <w:r w:rsidRPr="007E3F53">
              <w:rPr>
                <w:rFonts w:ascii="Times New Roman" w:hAnsi="Times New Roman"/>
                <w:lang w:val="sr-Cyrl-RS"/>
              </w:rPr>
              <w:t>1.352.500,00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A43108" w:rsidRDefault="00A43108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634DF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28</w:t>
            </w:r>
            <w:r w:rsidR="003C7D44">
              <w:rPr>
                <w:rFonts w:ascii="Times New Roman" w:hAnsi="Times New Roman"/>
                <w:lang w:val="sr-Cyrl-RS"/>
              </w:rPr>
              <w:t>.03</w:t>
            </w:r>
            <w:r>
              <w:rPr>
                <w:rFonts w:ascii="Times New Roman" w:hAnsi="Times New Roman"/>
                <w:lang w:val="sr-Cyrl-RS"/>
              </w:rPr>
              <w:t>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831265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C720E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30</w:t>
            </w:r>
            <w:bookmarkStart w:id="0" w:name="_GoBack"/>
            <w:bookmarkEnd w:id="0"/>
            <w:r w:rsidR="003C7D44">
              <w:rPr>
                <w:rFonts w:ascii="Times New Roman" w:hAnsi="Times New Roman"/>
                <w:lang w:val="sr-Cyrl-RS"/>
              </w:rPr>
              <w:t>.03</w:t>
            </w:r>
            <w:r w:rsidR="00634DF1">
              <w:rPr>
                <w:rFonts w:ascii="Times New Roman" w:hAnsi="Times New Roman"/>
                <w:lang w:val="sr-Cyrl-RS"/>
              </w:rPr>
              <w:t>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831265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3C7D44" w:rsidRDefault="003C7D44" w:rsidP="003C7D44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Ј.П ЕПС са седиштем у Београду, улица Царице Милице 2, ПИБ: 103920327, матични број 20053658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3C7D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Годину дана од дана закључења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1516AA"/>
    <w:rsid w:val="001C67B0"/>
    <w:rsid w:val="0021232C"/>
    <w:rsid w:val="0032149D"/>
    <w:rsid w:val="00376B10"/>
    <w:rsid w:val="003C7D44"/>
    <w:rsid w:val="003F41DB"/>
    <w:rsid w:val="004D078C"/>
    <w:rsid w:val="00555EFA"/>
    <w:rsid w:val="006261FE"/>
    <w:rsid w:val="00634DF1"/>
    <w:rsid w:val="00831265"/>
    <w:rsid w:val="008D4C03"/>
    <w:rsid w:val="00A43108"/>
    <w:rsid w:val="00B30B11"/>
    <w:rsid w:val="00C720EC"/>
    <w:rsid w:val="00D56FCB"/>
    <w:rsid w:val="00E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24</cp:revision>
  <cp:lastPrinted>2017-03-15T10:43:00Z</cp:lastPrinted>
  <dcterms:created xsi:type="dcterms:W3CDTF">2016-12-26T14:30:00Z</dcterms:created>
  <dcterms:modified xsi:type="dcterms:W3CDTF">2018-05-09T10:47:00Z</dcterms:modified>
</cp:coreProperties>
</file>